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CB1" w:rsidRDefault="005A7FB5">
      <w:pPr>
        <w:spacing w:line="0" w:lineRule="atLeast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sz w:val="32"/>
          <w:szCs w:val="32"/>
        </w:rPr>
        <w:t>行政政院農業委員會特有生物研究保育中心</w:t>
      </w:r>
    </w:p>
    <w:p w:rsidR="00BB3CB1" w:rsidRDefault="005A7FB5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110</w:t>
      </w:r>
      <w:r>
        <w:rPr>
          <w:rFonts w:ascii="標楷體" w:eastAsia="標楷體" w:hAnsi="標楷體"/>
          <w:sz w:val="32"/>
          <w:szCs w:val="32"/>
        </w:rPr>
        <w:t>年暑期三日小虎夏令營計畫課程報名表</w:t>
      </w:r>
    </w:p>
    <w:p w:rsidR="00BB3CB1" w:rsidRDefault="005A7FB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壹、目的</w:t>
      </w:r>
      <w:r>
        <w:rPr>
          <w:rFonts w:ascii="標楷體" w:eastAsia="標楷體" w:hAnsi="標楷體"/>
        </w:rPr>
        <w:t>:</w:t>
      </w:r>
      <w:r>
        <w:rPr>
          <w:rFonts w:ascii="標楷體" w:eastAsia="標楷體" w:hAnsi="標楷體"/>
        </w:rPr>
        <w:t>為將生物多樣性、里山精神、食農教育等生態、環保意識，推廣至小學教育，以生態、活動、地質等主題激發學童自然生態、食農概念，並厚植生物多樣性觀念與環保意識於國民教育，培養幼齡層的環教教育種子，以凝聚全民環境共識。透過體驗活動進行互動式學習，明瞭生物多樣性保育與環境教育的重要性，讓生物多樣性環境教育向下紮根。</w:t>
      </w:r>
    </w:p>
    <w:p w:rsidR="00BB3CB1" w:rsidRDefault="00BB3CB1">
      <w:pPr>
        <w:spacing w:line="240" w:lineRule="atLeast"/>
        <w:jc w:val="both"/>
        <w:rPr>
          <w:rFonts w:ascii="標楷體" w:eastAsia="標楷體" w:hAnsi="標楷體"/>
        </w:rPr>
      </w:pPr>
    </w:p>
    <w:p w:rsidR="00BB3CB1" w:rsidRDefault="005A7FB5">
      <w:pPr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貮、報名方式：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jc w:val="both"/>
      </w:pPr>
      <w:r>
        <w:rPr>
          <w:rFonts w:ascii="標楷體" w:eastAsia="標楷體" w:hAnsi="標楷體"/>
        </w:rPr>
        <w:t>報名表請上網至：</w:t>
      </w:r>
      <w:r>
        <w:rPr>
          <w:rFonts w:ascii="標楷體" w:eastAsia="標楷體" w:hAnsi="標楷體"/>
        </w:rPr>
        <w:t>(</w:t>
      </w:r>
      <w:r>
        <w:rPr>
          <w:rStyle w:val="a3"/>
          <w:rFonts w:ascii="標楷體" w:eastAsia="標楷體" w:hAnsi="標楷體"/>
        </w:rPr>
        <w:t>https://forms.gle/uBQ9sw4XzVmzYSy86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活動公告下載自行報名，一律網路報名。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ind w:left="0" w:hanging="5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報名期間：即日起至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30</w:t>
      </w:r>
      <w:r>
        <w:rPr>
          <w:rFonts w:ascii="標楷體" w:eastAsia="標楷體" w:hAnsi="標楷體"/>
        </w:rPr>
        <w:t>日止，名額有限，額滿為止</w:t>
      </w:r>
      <w:r>
        <w:rPr>
          <w:rFonts w:ascii="標楷體" w:eastAsia="標楷體" w:hAnsi="標楷體"/>
        </w:rPr>
        <w:t>。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ind w:left="0" w:hanging="5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公告名單及繳費時間</w:t>
      </w:r>
      <w:r>
        <w:rPr>
          <w:rFonts w:ascii="標楷體" w:eastAsia="標楷體" w:hAnsi="標楷體"/>
        </w:rPr>
        <w:t>:6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>日公告名單，本中心另行</w:t>
      </w:r>
      <w:r>
        <w:rPr>
          <w:rFonts w:ascii="標楷體" w:eastAsia="標楷體" w:hAnsi="標楷體"/>
        </w:rPr>
        <w:t>e-mail</w:t>
      </w:r>
      <w:r>
        <w:rPr>
          <w:rFonts w:ascii="標楷體" w:eastAsia="標楷體" w:hAnsi="標楷體"/>
        </w:rPr>
        <w:t>通知繳費，</w:t>
      </w:r>
      <w:r>
        <w:rPr>
          <w:rFonts w:ascii="標楷體" w:eastAsia="標楷體" w:hAnsi="標楷體"/>
        </w:rPr>
        <w:t>6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21</w:t>
      </w:r>
      <w:r>
        <w:rPr>
          <w:rFonts w:ascii="標楷體" w:eastAsia="標楷體" w:hAnsi="標楷體"/>
        </w:rPr>
        <w:t>日前完成繳費。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報名費：</w:t>
      </w:r>
      <w:r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天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夜小虎夏令營</w:t>
      </w:r>
      <w:r>
        <w:rPr>
          <w:rFonts w:ascii="標楷體" w:eastAsia="標楷體" w:hAnsi="標楷體"/>
        </w:rPr>
        <w:t>:2,500</w:t>
      </w:r>
      <w:r>
        <w:rPr>
          <w:rFonts w:ascii="標楷體" w:eastAsia="標楷體" w:hAnsi="標楷體"/>
        </w:rPr>
        <w:t>元</w:t>
      </w:r>
      <w:r>
        <w:rPr>
          <w:rFonts w:ascii="標楷體" w:eastAsia="標楷體" w:hAnsi="標楷體"/>
        </w:rPr>
        <w:t>/</w:t>
      </w:r>
      <w:r>
        <w:rPr>
          <w:rFonts w:ascii="標楷體" w:eastAsia="標楷體" w:hAnsi="標楷體"/>
        </w:rPr>
        <w:t>人。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ind w:left="144" w:hanging="14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全程參加給予研習證書。</w:t>
      </w:r>
      <w:r>
        <w:rPr>
          <w:rFonts w:ascii="標楷體" w:eastAsia="標楷體" w:hAnsi="標楷體"/>
        </w:rPr>
        <w:t xml:space="preserve"> 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ind w:left="144" w:hanging="144"/>
        <w:jc w:val="both"/>
      </w:pPr>
      <w:r>
        <w:rPr>
          <w:rFonts w:ascii="標楷體" w:eastAsia="標楷體" w:hAnsi="標楷體"/>
        </w:rPr>
        <w:t>活動連絡</w:t>
      </w:r>
      <w:r>
        <w:rPr>
          <w:rFonts w:ascii="標楷體" w:eastAsia="標楷體" w:hAnsi="標楷體"/>
        </w:rPr>
        <w:t xml:space="preserve">MAIL: </w:t>
      </w:r>
      <w:hyperlink r:id="rId7" w:history="1">
        <w:r>
          <w:rPr>
            <w:rStyle w:val="a3"/>
            <w:rFonts w:ascii="標楷體" w:eastAsia="標楷體" w:hAnsi="標楷體"/>
          </w:rPr>
          <w:t>volunteer077@gmail.com</w:t>
        </w:r>
      </w:hyperlink>
      <w:r>
        <w:rPr>
          <w:rFonts w:ascii="標楷體" w:eastAsia="標楷體" w:hAnsi="標楷體"/>
        </w:rPr>
        <w:t xml:space="preserve"> (</w:t>
      </w:r>
      <w:r>
        <w:rPr>
          <w:rFonts w:ascii="標楷體" w:eastAsia="標楷體" w:hAnsi="標楷體"/>
        </w:rPr>
        <w:t>本活動以</w:t>
      </w:r>
      <w:r>
        <w:rPr>
          <w:rFonts w:ascii="標楷體" w:eastAsia="標楷體" w:hAnsi="標楷體"/>
        </w:rPr>
        <w:t>mail</w:t>
      </w:r>
      <w:r>
        <w:rPr>
          <w:rFonts w:ascii="標楷體" w:eastAsia="標楷體" w:hAnsi="標楷體"/>
        </w:rPr>
        <w:t>連絡為主</w:t>
      </w:r>
      <w:r>
        <w:rPr>
          <w:rFonts w:ascii="標楷體" w:eastAsia="標楷體" w:hAnsi="標楷體"/>
        </w:rPr>
        <w:t>)</w:t>
      </w:r>
    </w:p>
    <w:p w:rsidR="00BB3CB1" w:rsidRDefault="005A7FB5">
      <w:pPr>
        <w:pStyle w:val="a4"/>
        <w:numPr>
          <w:ilvl w:val="0"/>
          <w:numId w:val="1"/>
        </w:numPr>
        <w:spacing w:line="240" w:lineRule="atLeast"/>
        <w:ind w:left="144" w:hanging="144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聯絡電話：</w:t>
      </w:r>
      <w:r>
        <w:rPr>
          <w:rFonts w:ascii="標楷體" w:eastAsia="標楷體" w:hAnsi="標楷體"/>
        </w:rPr>
        <w:t>049-2761331</w:t>
      </w:r>
      <w:r>
        <w:rPr>
          <w:rFonts w:ascii="標楷體" w:eastAsia="標楷體" w:hAnsi="標楷體"/>
        </w:rPr>
        <w:t>轉分機</w:t>
      </w:r>
      <w:r>
        <w:rPr>
          <w:rFonts w:ascii="標楷體" w:eastAsia="標楷體" w:hAnsi="標楷體"/>
        </w:rPr>
        <w:t>624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605(</w:t>
      </w:r>
      <w:r>
        <w:rPr>
          <w:rFonts w:ascii="標楷體" w:eastAsia="標楷體" w:hAnsi="標楷體"/>
        </w:rPr>
        <w:t>張小姐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或</w:t>
      </w:r>
      <w:r>
        <w:rPr>
          <w:rFonts w:ascii="標楷體" w:eastAsia="標楷體" w:hAnsi="標楷體"/>
        </w:rPr>
        <w:t>617(</w:t>
      </w:r>
      <w:r>
        <w:rPr>
          <w:rFonts w:ascii="標楷體" w:eastAsia="標楷體" w:hAnsi="標楷體"/>
        </w:rPr>
        <w:t>王小姐</w:t>
      </w:r>
      <w:r>
        <w:rPr>
          <w:rFonts w:ascii="標楷體" w:eastAsia="標楷體" w:hAnsi="標楷體"/>
        </w:rPr>
        <w:t>)</w:t>
      </w:r>
    </w:p>
    <w:p w:rsidR="00BB3CB1" w:rsidRDefault="00BB3CB1">
      <w:pPr>
        <w:spacing w:line="240" w:lineRule="atLeast"/>
        <w:jc w:val="both"/>
        <w:rPr>
          <w:rFonts w:ascii="標楷體" w:eastAsia="標楷體" w:hAnsi="標楷體"/>
        </w:rPr>
      </w:pPr>
    </w:p>
    <w:p w:rsidR="00BB3CB1" w:rsidRDefault="005A7FB5">
      <w:pPr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參、注意事項：</w:t>
      </w:r>
    </w:p>
    <w:p w:rsidR="00BB3CB1" w:rsidRDefault="005A7FB5">
      <w:pPr>
        <w:spacing w:line="240" w:lineRule="atLeast"/>
        <w:ind w:left="432" w:hanging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/>
        </w:rPr>
        <w:t>本研習活動安排戶外課程，請學員為響應環保，敬請自行攜帶水杯、環保餐具、雨具、雨鞋、防蟲液、手電筒、個人藥物等物品。</w:t>
      </w:r>
    </w:p>
    <w:p w:rsidR="00BB3CB1" w:rsidRDefault="005A7FB5">
      <w:pPr>
        <w:spacing w:line="240" w:lineRule="atLeast"/>
        <w:ind w:left="432" w:hanging="180"/>
        <w:jc w:val="both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</w:rPr>
        <w:t>因名額有限，額滿後將於網頁公告無法再受理報名，並以電子郵件告知，活動及報名相關訊息請參關網址：</w:t>
      </w:r>
      <w:r>
        <w:rPr>
          <w:rFonts w:ascii="標楷體" w:eastAsia="標楷體" w:hAnsi="標楷體"/>
        </w:rPr>
        <w:t xml:space="preserve"> </w:t>
      </w:r>
      <w:hyperlink r:id="rId8" w:history="1">
        <w:r>
          <w:rPr>
            <w:rStyle w:val="a3"/>
            <w:rFonts w:ascii="標楷體" w:eastAsia="標楷體" w:hAnsi="標楷體"/>
          </w:rPr>
          <w:t>http://www.tesri.gov.tw</w:t>
        </w:r>
      </w:hyperlink>
    </w:p>
    <w:p w:rsidR="00BB3CB1" w:rsidRDefault="005A7FB5">
      <w:pPr>
        <w:spacing w:line="240" w:lineRule="atLeast"/>
        <w:ind w:left="432" w:hanging="180"/>
        <w:jc w:val="both"/>
      </w:pPr>
      <w:r>
        <w:rPr>
          <w:rFonts w:ascii="標楷體" w:eastAsia="標楷體" w:hAnsi="標楷體"/>
        </w:rPr>
        <w:t>3.</w:t>
      </w:r>
      <w:r>
        <w:rPr>
          <w:rFonts w:ascii="標楷體" w:eastAsia="標楷體" w:hAnsi="標楷體"/>
        </w:rPr>
        <w:t>入選名單以本中心網站公布之錄取名單為準：入選學員請於電子郵件通知後，於</w:t>
      </w:r>
      <w:r>
        <w:rPr>
          <w:rFonts w:ascii="標楷體" w:eastAsia="標楷體" w:hAnsi="標楷體"/>
        </w:rPr>
        <w:t>14</w:t>
      </w:r>
      <w:r>
        <w:rPr>
          <w:rFonts w:ascii="標楷體" w:eastAsia="標楷體" w:hAnsi="標楷體"/>
        </w:rPr>
        <w:t>個工作天內完成匯款，並請以</w:t>
      </w:r>
      <w:r>
        <w:rPr>
          <w:rFonts w:ascii="標楷體" w:eastAsia="標楷體" w:hAnsi="標楷體"/>
        </w:rPr>
        <w:t>mail</w:t>
      </w:r>
      <w:r>
        <w:rPr>
          <w:rFonts w:ascii="標楷體" w:eastAsia="標楷體" w:hAnsi="標楷體"/>
        </w:rPr>
        <w:t>通知滙款帳號後五碼，確認完成報名手續，未完成匯款者</w:t>
      </w:r>
      <w:r>
        <w:rPr>
          <w:rFonts w:ascii="標楷體" w:eastAsia="標楷體" w:hAnsi="標楷體"/>
        </w:rPr>
        <w:t>視同棄權，並通知後補學員，完成匯款之學員不得要求更換梯次，</w:t>
      </w:r>
      <w:r>
        <w:rPr>
          <w:rFonts w:ascii="標楷體" w:eastAsia="標楷體" w:hAnsi="標楷體"/>
          <w:color w:val="0000FF"/>
        </w:rPr>
        <w:t>繳費後恕不退費，若活動當天無法報到者，可於活動前一週通知主辦單位，自行轉由其他學員遞補。</w:t>
      </w:r>
    </w:p>
    <w:p w:rsidR="00BB3CB1" w:rsidRDefault="005A7FB5">
      <w:pPr>
        <w:spacing w:line="240" w:lineRule="atLeast"/>
        <w:ind w:left="432"/>
        <w:jc w:val="both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/>
          <w:color w:val="0000FF"/>
        </w:rPr>
        <w:t>匯款帳號，將於</w:t>
      </w:r>
      <w:r>
        <w:rPr>
          <w:rFonts w:ascii="標楷體" w:eastAsia="標楷體" w:hAnsi="標楷體"/>
          <w:color w:val="0000FF"/>
        </w:rPr>
        <w:t>6</w:t>
      </w:r>
      <w:r>
        <w:rPr>
          <w:rFonts w:ascii="標楷體" w:eastAsia="標楷體" w:hAnsi="標楷體"/>
          <w:color w:val="0000FF"/>
        </w:rPr>
        <w:t>月</w:t>
      </w:r>
      <w:r>
        <w:rPr>
          <w:rFonts w:ascii="標楷體" w:eastAsia="標楷體" w:hAnsi="標楷體"/>
          <w:color w:val="0000FF"/>
        </w:rPr>
        <w:t>7</w:t>
      </w:r>
      <w:r>
        <w:rPr>
          <w:rFonts w:ascii="標楷體" w:eastAsia="標楷體" w:hAnsi="標楷體"/>
          <w:color w:val="0000FF"/>
        </w:rPr>
        <w:t>日公告名單時，另行通知。</w:t>
      </w:r>
    </w:p>
    <w:p w:rsidR="00BB3CB1" w:rsidRDefault="005A7FB5">
      <w:pPr>
        <w:spacing w:line="240" w:lineRule="atLeast"/>
        <w:ind w:left="432" w:hanging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>
        <w:rPr>
          <w:rFonts w:ascii="標楷體" w:eastAsia="標楷體" w:hAnsi="標楷體"/>
        </w:rPr>
        <w:t>完成繳費之報名者其所繳費用概不退費，全數移作本案活動使用。</w:t>
      </w:r>
    </w:p>
    <w:p w:rsidR="00BB3CB1" w:rsidRDefault="005A7FB5">
      <w:pPr>
        <w:spacing w:line="240" w:lineRule="atLeast"/>
        <w:ind w:left="432" w:hanging="180"/>
        <w:jc w:val="both"/>
      </w:pPr>
      <w:r>
        <w:rPr>
          <w:rFonts w:ascii="標楷體" w:eastAsia="標楷體" w:hAnsi="標楷體"/>
        </w:rPr>
        <w:t>5.</w:t>
      </w:r>
      <w:r>
        <w:rPr>
          <w:rFonts w:ascii="標楷體" w:eastAsia="標楷體" w:hAnsi="標楷體"/>
        </w:rPr>
        <w:t>本次活動提供</w:t>
      </w:r>
      <w:r>
        <w:rPr>
          <w:rFonts w:ascii="標楷體" w:eastAsia="標楷體" w:hAnsi="標楷體"/>
          <w:color w:val="0070C0"/>
        </w:rPr>
        <w:t>台中高鐵站及國光號中興站</w:t>
      </w:r>
      <w:r>
        <w:rPr>
          <w:rFonts w:ascii="標楷體" w:eastAsia="標楷體" w:hAnsi="標楷體"/>
          <w:color w:val="0070C0"/>
        </w:rPr>
        <w:t>(</w:t>
      </w:r>
      <w:r>
        <w:rPr>
          <w:rFonts w:ascii="標楷體" w:eastAsia="標楷體" w:hAnsi="標楷體"/>
          <w:color w:val="0070C0"/>
        </w:rPr>
        <w:t>中興新村荷花池涼亭</w:t>
      </w:r>
      <w:r>
        <w:rPr>
          <w:rFonts w:ascii="標楷體" w:eastAsia="標楷體" w:hAnsi="標楷體"/>
          <w:color w:val="0070C0"/>
        </w:rPr>
        <w:t>)</w:t>
      </w:r>
      <w:r>
        <w:rPr>
          <w:rFonts w:ascii="標楷體" w:eastAsia="標楷體" w:hAnsi="標楷體"/>
          <w:color w:val="0070C0"/>
        </w:rPr>
        <w:t>接送服務</w:t>
      </w:r>
      <w:r>
        <w:rPr>
          <w:rFonts w:ascii="標楷體" w:eastAsia="標楷體" w:hAnsi="標楷體"/>
        </w:rPr>
        <w:t>。</w:t>
      </w:r>
    </w:p>
    <w:p w:rsidR="00BB3CB1" w:rsidRDefault="005A7FB5">
      <w:pPr>
        <w:spacing w:line="240" w:lineRule="atLeast"/>
        <w:ind w:left="432" w:hanging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6.</w:t>
      </w:r>
      <w:r>
        <w:rPr>
          <w:rFonts w:ascii="標楷體" w:eastAsia="標楷體" w:hAnsi="標楷體"/>
        </w:rPr>
        <w:t>特有生物中心地址</w:t>
      </w:r>
      <w:r>
        <w:rPr>
          <w:rFonts w:ascii="標楷體" w:eastAsia="標楷體" w:hAnsi="標楷體"/>
        </w:rPr>
        <w:t>:</w:t>
      </w:r>
      <w:r>
        <w:rPr>
          <w:rFonts w:ascii="標楷體" w:eastAsia="標楷體" w:hAnsi="標楷體"/>
        </w:rPr>
        <w:t>南投縣集集鎮民生東路一號。相關交通資訊請上特有生物研究保育中心網站查詢。</w:t>
      </w: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5A7FB5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肆、活動日期及課表</w:t>
      </w:r>
    </w:p>
    <w:p w:rsidR="00BB3CB1" w:rsidRDefault="005A7FB5">
      <w:pPr>
        <w:pStyle w:val="a4"/>
        <w:numPr>
          <w:ilvl w:val="0"/>
          <w:numId w:val="2"/>
        </w:num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時間：</w:t>
      </w: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23-25</w:t>
      </w:r>
      <w:r>
        <w:rPr>
          <w:rFonts w:ascii="標楷體" w:eastAsia="標楷體" w:hAnsi="標楷體"/>
        </w:rPr>
        <w:t>日（星期五、六、日）、</w:t>
      </w:r>
      <w:r>
        <w:rPr>
          <w:rFonts w:ascii="標楷體" w:eastAsia="標楷體" w:hAnsi="標楷體"/>
        </w:rPr>
        <w:t>8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6-8</w:t>
      </w:r>
      <w:r>
        <w:rPr>
          <w:rFonts w:ascii="標楷體" w:eastAsia="標楷體" w:hAnsi="標楷體"/>
        </w:rPr>
        <w:t>日（星期五、六、日）。共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梯次。</w:t>
      </w:r>
    </w:p>
    <w:p w:rsidR="00BB3CB1" w:rsidRDefault="005A7FB5">
      <w:pPr>
        <w:pStyle w:val="a4"/>
        <w:numPr>
          <w:ilvl w:val="0"/>
          <w:numId w:val="2"/>
        </w:num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地點：本中心保育教育館、生態敎育園區及國立自然科學博物館車籠埔斷層保存園區</w:t>
      </w:r>
    </w:p>
    <w:p w:rsidR="00BB3CB1" w:rsidRDefault="005A7FB5">
      <w:pPr>
        <w:pStyle w:val="a4"/>
        <w:numPr>
          <w:ilvl w:val="0"/>
          <w:numId w:val="2"/>
        </w:num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參加人員：國小生</w:t>
      </w:r>
      <w:r>
        <w:rPr>
          <w:rFonts w:ascii="標楷體" w:eastAsia="標楷體" w:hAnsi="標楷體"/>
        </w:rPr>
        <w:t>4-6</w:t>
      </w:r>
      <w:r>
        <w:rPr>
          <w:rFonts w:ascii="標楷體" w:eastAsia="標楷體" w:hAnsi="標楷體"/>
        </w:rPr>
        <w:t>級生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含升</w:t>
      </w:r>
      <w:r>
        <w:rPr>
          <w:rFonts w:ascii="標楷體" w:eastAsia="標楷體" w:hAnsi="標楷體"/>
        </w:rPr>
        <w:t xml:space="preserve">4 </w:t>
      </w:r>
      <w:r>
        <w:rPr>
          <w:rFonts w:ascii="標楷體" w:eastAsia="標楷體" w:hAnsi="標楷體"/>
        </w:rPr>
        <w:t>年與國中一年級生，每梯名額</w:t>
      </w:r>
      <w:r>
        <w:rPr>
          <w:rFonts w:ascii="標楷體" w:eastAsia="標楷體" w:hAnsi="標楷體"/>
        </w:rPr>
        <w:t>40</w:t>
      </w:r>
      <w:r>
        <w:rPr>
          <w:rFonts w:ascii="標楷體" w:eastAsia="標楷體" w:hAnsi="標楷體"/>
        </w:rPr>
        <w:t>名。</w:t>
      </w:r>
    </w:p>
    <w:p w:rsidR="00BB3CB1" w:rsidRDefault="005A7FB5">
      <w:pPr>
        <w:pStyle w:val="a4"/>
        <w:numPr>
          <w:ilvl w:val="0"/>
          <w:numId w:val="2"/>
        </w:numPr>
        <w:tabs>
          <w:tab w:val="left" w:pos="3780"/>
        </w:tabs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課程表：</w:t>
      </w: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tbl>
      <w:tblPr>
        <w:tblW w:w="906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1953"/>
        <w:gridCol w:w="3402"/>
        <w:gridCol w:w="2268"/>
      </w:tblGrid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  <w:jc w:val="center"/>
        </w:trPr>
        <w:tc>
          <w:tcPr>
            <w:tcW w:w="90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widowControl/>
            </w:pPr>
            <w:r>
              <w:rPr>
                <w:rFonts w:ascii="標楷體" w:eastAsia="標楷體" w:hAnsi="標楷體"/>
              </w:rPr>
              <w:t>生物的夏夜聲光秀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第一天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/>
              </w:rPr>
              <w:t xml:space="preserve">            </w:t>
            </w:r>
            <w:r>
              <w:rPr>
                <w:rFonts w:ascii="標楷體" w:eastAsia="標楷體" w:hAnsi="標楷體"/>
              </w:rPr>
              <w:t>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/>
              </w:rPr>
              <w:t>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動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點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08:30-09:00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台中高鐵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/>
              </w:rPr>
              <w:t>號出口報到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9:00</w:t>
            </w:r>
            <w:r>
              <w:rPr>
                <w:rFonts w:ascii="標楷體" w:eastAsia="標楷體" w:hAnsi="標楷體"/>
              </w:rPr>
              <w:t>準時出發前往中興新村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台中烏日高鐵站集合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09:15-09:30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中興新村荷花池涼亭報到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9:30</w:t>
            </w:r>
            <w:r>
              <w:rPr>
                <w:rFonts w:ascii="標楷體" w:eastAsia="標楷體" w:hAnsi="標楷體"/>
              </w:rPr>
              <w:t>準時出發前往集集特生中心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國光號中興站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中興新村荷花池涼亭</w:t>
            </w:r>
            <w:r>
              <w:rPr>
                <w:rFonts w:ascii="標楷體" w:eastAsia="標楷體" w:hAnsi="標楷體"/>
              </w:rPr>
              <w:t>) (</w:t>
            </w:r>
            <w:r>
              <w:rPr>
                <w:rFonts w:ascii="標楷體" w:eastAsia="標楷體" w:hAnsi="標楷體"/>
              </w:rPr>
              <w:t>第二接駁點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09:30-10:00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車程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10:00-11:00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相見歡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自我介紹、迷彩帽彩繪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自然學堂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11:00-12:00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荳蔻年華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月桃食農教育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讓我們來認識先民利用植物的智慧吧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!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餐廳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12:00-13:30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午餐與宿舍分配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填飽肚子、休息一下</w:t>
            </w:r>
          </w:p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下午繼續玩喔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13:30-14:30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保育教育館展巡禮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認識台灣生物多樣性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保育教育館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14:30-16:00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濕地糧倉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以互動式課程輔以遊戲，讓學生認識濕地類型與價值，並認識相關友善環境標章，了解人類及濕地之連結。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自然學堂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16:00-17:40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暗夜精靈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/>
              </w:rPr>
              <w:t>蝙蝠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認識神秘的物種</w:t>
            </w:r>
            <w:r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/>
              </w:rPr>
              <w:t>台灣蝙蝠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自然學堂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17:40-18:30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努力用餐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為晚上的聲光秀做準備吧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餐廳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19:00-20:30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夏夜聲光秀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夏夜裡青蛙們熱烈的鳴唱，讓我們一起來欣賞這場生物精彩的聲光秀</w:t>
            </w:r>
            <w:r>
              <w:rPr>
                <w:rFonts w:ascii="標楷體" w:eastAsia="標楷體" w:hAnsi="標楷體"/>
              </w:rPr>
              <w:t>..(</w:t>
            </w:r>
            <w:r>
              <w:rPr>
                <w:rFonts w:ascii="標楷體" w:eastAsia="標楷體" w:hAnsi="標楷體"/>
              </w:rPr>
              <w:t>青蛙夜觀與鳴唱介紹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生態園區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  <w:jc w:val="center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20:30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休息了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梳洗清潔、睡飽飽，準備明天再學習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</w:p>
        </w:tc>
      </w:tr>
    </w:tbl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tbl>
      <w:tblPr>
        <w:tblW w:w="8930" w:type="dxa"/>
        <w:tblInd w:w="7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3402"/>
        <w:gridCol w:w="2126"/>
      </w:tblGrid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大自然的生命力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第二天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/>
              </w:rPr>
              <w:t xml:space="preserve">            </w:t>
            </w:r>
            <w:r>
              <w:rPr>
                <w:rFonts w:ascii="標楷體" w:eastAsia="標楷體" w:hAnsi="標楷體"/>
              </w:rPr>
              <w:t>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/>
              </w:rPr>
              <w:t>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動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點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07:30-08:00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早餐時間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活力一天從早餐開始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08:00-10:00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</w:pPr>
            <w:r>
              <w:rPr>
                <w:rFonts w:ascii="標楷體" w:eastAsia="標楷體" w:hAnsi="標楷體" w:cs="新細明體"/>
                <w:kern w:val="0"/>
              </w:rPr>
              <w:t>綠野仙蹤</w:t>
            </w:r>
            <w:r>
              <w:rPr>
                <w:rFonts w:ascii="標楷體" w:eastAsia="標楷體" w:hAnsi="標楷體" w:cs="新細明體"/>
                <w:kern w:val="0"/>
              </w:rPr>
              <w:t>2.0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尋找生態園區的寶貝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-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定向訓練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生態園區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 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5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10:00-12:00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</w:pPr>
            <w:r>
              <w:rPr>
                <w:rFonts w:ascii="標楷體" w:eastAsia="標楷體" w:hAnsi="標楷體" w:cs="新細明體"/>
                <w:kern w:val="0"/>
              </w:rPr>
              <w:t>植物染應用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</w:pPr>
            <w:r>
              <w:rPr>
                <w:rFonts w:ascii="標楷體" w:eastAsia="標楷體" w:hAnsi="標楷體"/>
              </w:rPr>
              <w:t>大地裡充滿生機，找尋在大自然的秘密，並瞭解祖先的智慧唷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生態園區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&amp;</w:t>
            </w:r>
          </w:p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自然學堂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  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12:00-13:00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粉粉粿粿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3.0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食農教育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讓我們一起來認識台灣古草味，製作自己的粉粿喔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餐廳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木作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DIY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國產材貓頭鷹吊飾製作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自然學堂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 xml:space="preserve"> 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15:30-17:30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小組合作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為今晚的夜光晚會作準備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17:30-18:00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努力用餐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為晚上的派ㄊㄧ做準備吧</w:t>
            </w:r>
            <w:r>
              <w:rPr>
                <w:rFonts w:ascii="標楷體" w:eastAsia="標楷體" w:hAnsi="標楷體"/>
              </w:rPr>
              <w:t>!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餐廳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18:00-21:00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夜光派ㄊㄧ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/>
              </w:rPr>
              <w:t>一起享用在地美食，邊吃</w:t>
            </w:r>
            <w:r>
              <w:rPr>
                <w:rFonts w:ascii="標楷體" w:eastAsia="標楷體" w:hAnsi="標楷體" w:cs="新細明體"/>
                <w:color w:val="000000"/>
                <w:kern w:val="0"/>
              </w:rPr>
              <w:t>甜粿</w:t>
            </w:r>
            <w:r>
              <w:rPr>
                <w:rFonts w:ascii="標楷體" w:eastAsia="標楷體" w:hAnsi="標楷體"/>
              </w:rPr>
              <w:t>看表演，待會兒輪到你上場囉！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休息了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梳洗清潔、睡飽飽，準備明天再學習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學員宿舍</w:t>
            </w:r>
          </w:p>
        </w:tc>
      </w:tr>
    </w:tbl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tbl>
      <w:tblPr>
        <w:tblW w:w="8930" w:type="dxa"/>
        <w:tblInd w:w="70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3402"/>
        <w:gridCol w:w="2126"/>
      </w:tblGrid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認識我們的大地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第三天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29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/>
              </w:rPr>
              <w:t>間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/>
              </w:rPr>
              <w:t>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內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/>
              </w:rPr>
              <w:t>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動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地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點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07:30-08:30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</w:pPr>
            <w:r>
              <w:rPr>
                <w:rFonts w:ascii="標楷體" w:eastAsia="標楷體" w:hAnsi="標楷體" w:cs="新細明體"/>
                <w:color w:val="000000"/>
                <w:kern w:val="0"/>
              </w:rPr>
              <w:t>早餐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BB3CB1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08:30-10:00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921</w:t>
            </w:r>
            <w:r>
              <w:rPr>
                <w:rFonts w:ascii="標楷體" w:eastAsia="標楷體" w:hAnsi="標楷體"/>
              </w:rPr>
              <w:t>地牛翻身的見證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</w:pPr>
            <w:r>
              <w:rPr>
                <w:rFonts w:ascii="標楷體" w:eastAsia="標楷體" w:hAnsi="標楷體"/>
              </w:rPr>
              <w:t>了解地震的威力</w:t>
            </w:r>
            <w:r>
              <w:rPr>
                <w:rFonts w:ascii="新細明體" w:hAnsi="新細明體"/>
              </w:rPr>
              <w:t>、</w:t>
            </w:r>
            <w:r>
              <w:rPr>
                <w:rFonts w:ascii="標楷體" w:eastAsia="標楷體" w:hAnsi="標楷體"/>
              </w:rPr>
              <w:t>凡走過必留下痕跡</w:t>
            </w:r>
            <w:r>
              <w:rPr>
                <w:rFonts w:ascii="標楷體" w:eastAsia="標楷體" w:hAnsi="標楷體"/>
              </w:rPr>
              <w:t>--</w:t>
            </w:r>
            <w:r>
              <w:rPr>
                <w:rFonts w:ascii="標楷體" w:eastAsia="標楷體" w:hAnsi="標楷體"/>
              </w:rPr>
              <w:t>參觀</w:t>
            </w:r>
            <w:r>
              <w:rPr>
                <w:rFonts w:ascii="標楷體" w:eastAsia="標楷體" w:hAnsi="標楷體"/>
              </w:rPr>
              <w:t>921</w:t>
            </w:r>
            <w:r>
              <w:rPr>
                <w:rFonts w:ascii="標楷體" w:eastAsia="標楷體" w:hAnsi="標楷體"/>
              </w:rPr>
              <w:t>大地震遺跡</w:t>
            </w:r>
            <w:r>
              <w:rPr>
                <w:rFonts w:ascii="標楷體" w:eastAsia="標楷體" w:hAnsi="標楷體"/>
              </w:rPr>
              <w:t xml:space="preserve">-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武昌宮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95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10:00-12:30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認識我們的大地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認識大自然礦物、岩石地質與地層活動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國立自然科學博物館車籠埔斷層保存園區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12:30-13:00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頒發證書及分享</w:t>
            </w:r>
            <w:r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/>
              </w:rPr>
              <w:t>互道珍重</w:t>
            </w:r>
            <w:r>
              <w:rPr>
                <w:rFonts w:ascii="標楷體" w:eastAsia="標楷體" w:hAnsi="標楷體"/>
              </w:rPr>
              <w:t>/*</w:t>
            </w:r>
            <w:r>
              <w:rPr>
                <w:rFonts w:ascii="標楷體" w:eastAsia="標楷體" w:hAnsi="標楷體"/>
              </w:rPr>
              <w:t>午餐餐盒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13:00-13:30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返程至國光號中興站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中興新村荷花池涼亭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BB3CB1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13:30-14:00</w:t>
            </w:r>
          </w:p>
        </w:tc>
        <w:tc>
          <w:tcPr>
            <w:tcW w:w="7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3CB1" w:rsidRDefault="005A7FB5">
            <w:pPr>
              <w:snapToGrid w:val="0"/>
              <w:spacing w:after="50"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返程至台中高鐵站</w:t>
            </w:r>
            <w:r>
              <w:rPr>
                <w:rFonts w:ascii="標楷體" w:eastAsia="標楷體" w:hAnsi="標楷體"/>
              </w:rPr>
              <w:t>1A</w:t>
            </w:r>
            <w:r>
              <w:rPr>
                <w:rFonts w:ascii="標楷體" w:eastAsia="標楷體" w:hAnsi="標楷體"/>
              </w:rPr>
              <w:t>出口</w:t>
            </w:r>
          </w:p>
        </w:tc>
      </w:tr>
    </w:tbl>
    <w:p w:rsidR="00BB3CB1" w:rsidRDefault="00BB3CB1">
      <w:pPr>
        <w:pStyle w:val="a4"/>
        <w:tabs>
          <w:tab w:val="left" w:pos="3780"/>
        </w:tabs>
        <w:spacing w:line="0" w:lineRule="atLeast"/>
        <w:rPr>
          <w:rFonts w:ascii="標楷體" w:eastAsia="標楷體" w:hAnsi="標楷體"/>
        </w:rPr>
      </w:pPr>
    </w:p>
    <w:p w:rsidR="00BB3CB1" w:rsidRDefault="005A7FB5">
      <w:pPr>
        <w:tabs>
          <w:tab w:val="left" w:pos="3780"/>
        </w:tabs>
        <w:spacing w:line="0" w:lineRule="atLeast"/>
      </w:pPr>
      <w:r>
        <w:rPr>
          <w:rFonts w:ascii="標楷體" w:eastAsia="標楷體" w:hAnsi="標楷體"/>
        </w:rPr>
        <w:t xml:space="preserve"> </w:t>
      </w:r>
    </w:p>
    <w:sectPr w:rsidR="00BB3CB1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FB5" w:rsidRDefault="005A7FB5">
      <w:r>
        <w:separator/>
      </w:r>
    </w:p>
  </w:endnote>
  <w:endnote w:type="continuationSeparator" w:id="0">
    <w:p w:rsidR="005A7FB5" w:rsidRDefault="005A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FB5" w:rsidRDefault="005A7FB5">
      <w:r>
        <w:rPr>
          <w:color w:val="000000"/>
        </w:rPr>
        <w:separator/>
      </w:r>
    </w:p>
  </w:footnote>
  <w:footnote w:type="continuationSeparator" w:id="0">
    <w:p w:rsidR="005A7FB5" w:rsidRDefault="005A7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433038"/>
    <w:multiLevelType w:val="multilevel"/>
    <w:tmpl w:val="0BDC6DB2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54C09C7"/>
    <w:multiLevelType w:val="multilevel"/>
    <w:tmpl w:val="9A2AD19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B3CB1"/>
    <w:rsid w:val="004863EF"/>
    <w:rsid w:val="005A7FB5"/>
    <w:rsid w:val="00BB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F01953-48EC-4998-961E-22E498921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List Paragraph"/>
    <w:basedOn w:val="a"/>
    <w:pPr>
      <w:ind w:left="480"/>
    </w:p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kern w:val="3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sri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lunteer077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2019-05-08T01:51:00Z</cp:lastPrinted>
  <dcterms:created xsi:type="dcterms:W3CDTF">2021-05-11T05:30:00Z</dcterms:created>
  <dcterms:modified xsi:type="dcterms:W3CDTF">2021-05-11T05:30:00Z</dcterms:modified>
</cp:coreProperties>
</file>